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7D0B9" w14:textId="790C6878" w:rsidR="00955627" w:rsidRPr="0009694D" w:rsidRDefault="00955627" w:rsidP="00955627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bookmarkStart w:id="0" w:name="_Hlk222402727"/>
      <w:bookmarkStart w:id="1" w:name="_Hlk187306313"/>
      <w:r w:rsidRPr="0009694D">
        <w:rPr>
          <w:rFonts w:ascii="Arial" w:hAnsi="Arial" w:cs="Arial"/>
          <w:b/>
          <w:bCs/>
          <w:color w:val="000000"/>
          <w:sz w:val="24"/>
          <w:szCs w:val="24"/>
        </w:rPr>
        <w:t xml:space="preserve">Annexe à l’Acte d’Engagement </w:t>
      </w:r>
      <w:r w:rsidR="006D24C7" w:rsidRPr="0009694D">
        <w:rPr>
          <w:rFonts w:ascii="Arial" w:hAnsi="Arial" w:cs="Arial"/>
          <w:b/>
          <w:bCs/>
          <w:color w:val="000000"/>
          <w:sz w:val="24"/>
          <w:szCs w:val="24"/>
        </w:rPr>
        <w:t>– annexe financière</w:t>
      </w:r>
      <w:r w:rsidR="0009694D" w:rsidRPr="0009694D">
        <w:rPr>
          <w:rFonts w:ascii="Arial" w:hAnsi="Arial" w:cs="Arial"/>
          <w:b/>
          <w:bCs/>
          <w:color w:val="000000"/>
          <w:sz w:val="24"/>
          <w:szCs w:val="24"/>
        </w:rPr>
        <w:t xml:space="preserve"> et délais</w:t>
      </w:r>
    </w:p>
    <w:bookmarkEnd w:id="0"/>
    <w:p w14:paraId="28416A3A" w14:textId="7094FE39" w:rsidR="007F3A26" w:rsidRDefault="007F3A26" w:rsidP="00955627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6B06F3E" w14:textId="77777777" w:rsidR="0009694D" w:rsidRDefault="0009694D" w:rsidP="00955627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8078C62" w14:textId="77777777" w:rsidR="0009694D" w:rsidRDefault="0009694D" w:rsidP="00955627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A08639C" w14:textId="09A8490F" w:rsidR="00955627" w:rsidRDefault="007F3A26" w:rsidP="00955627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Décomposition du Prix Global et Forfaitaire (D.P.G.F)</w:t>
      </w:r>
      <w:r w:rsidR="000A131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6EC85217" w14:textId="68204D49" w:rsidR="009479B9" w:rsidRDefault="009479B9" w:rsidP="00955627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A41D857" w14:textId="3878077B" w:rsidR="009479B9" w:rsidRPr="009479B9" w:rsidRDefault="009479B9" w:rsidP="00955627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9479B9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Fourniture, installation et mise en service d’un </w:t>
      </w:r>
      <w:proofErr w:type="spellStart"/>
      <w:r w:rsidRPr="009479B9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ellipsomètre</w:t>
      </w:r>
      <w:proofErr w:type="spellEnd"/>
      <w:r w:rsidRPr="009479B9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spectroscopique pour le laboratoire de Physique de la Matière Condensée (PMC) de l'Ecole polytechnique</w:t>
      </w:r>
    </w:p>
    <w:p w14:paraId="4F5E4797" w14:textId="77777777" w:rsidR="006D24C7" w:rsidRDefault="006D24C7" w:rsidP="00955627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0FFA523" w14:textId="466B0192" w:rsidR="00955627" w:rsidRDefault="003C1204" w:rsidP="007F3A26">
      <w:pPr>
        <w:jc w:val="center"/>
        <w:rPr>
          <w:b/>
          <w:bCs/>
        </w:rPr>
      </w:pPr>
      <w:bookmarkStart w:id="2" w:name="_Hlk202354917"/>
      <w:bookmarkEnd w:id="1"/>
      <w:r w:rsidRPr="007811DA">
        <w:rPr>
          <w:b/>
          <w:bCs/>
        </w:rPr>
        <w:t>(à compléter obligatoirement</w:t>
      </w:r>
      <w:r w:rsidR="00520D02" w:rsidRPr="007811DA">
        <w:rPr>
          <w:b/>
          <w:bCs/>
        </w:rPr>
        <w:t>)</w:t>
      </w:r>
    </w:p>
    <w:p w14:paraId="1D923F9B" w14:textId="77777777" w:rsidR="00EF6073" w:rsidRDefault="00EF6073" w:rsidP="00EF6073">
      <w:pPr>
        <w:tabs>
          <w:tab w:val="left" w:pos="4500"/>
        </w:tabs>
        <w:rPr>
          <w:rFonts w:cstheme="minorHAnsi"/>
          <w:b/>
          <w:sz w:val="24"/>
          <w:szCs w:val="24"/>
        </w:rPr>
      </w:pPr>
    </w:p>
    <w:p w14:paraId="5C5C697C" w14:textId="7D4A1BCC" w:rsidR="00EF6073" w:rsidRDefault="00EF6073" w:rsidP="007F3A26">
      <w:pPr>
        <w:jc w:val="center"/>
        <w:rPr>
          <w:b/>
          <w:bCs/>
        </w:rPr>
      </w:pPr>
    </w:p>
    <w:p w14:paraId="1F196D61" w14:textId="77777777" w:rsidR="00EF6073" w:rsidRPr="007811DA" w:rsidRDefault="00EF6073" w:rsidP="007F3A26">
      <w:pPr>
        <w:jc w:val="center"/>
        <w:rPr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08"/>
        <w:gridCol w:w="3969"/>
      </w:tblGrid>
      <w:tr w:rsidR="00955627" w14:paraId="0D896B05" w14:textId="77777777" w:rsidTr="000A1313">
        <w:trPr>
          <w:trHeight w:val="589"/>
        </w:trPr>
        <w:tc>
          <w:tcPr>
            <w:tcW w:w="7508" w:type="dxa"/>
          </w:tcPr>
          <w:bookmarkEnd w:id="2"/>
          <w:p w14:paraId="2351A11B" w14:textId="437BCA41" w:rsidR="00955627" w:rsidRPr="00955627" w:rsidRDefault="007F3A26" w:rsidP="009556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</w:t>
            </w:r>
            <w:r w:rsidR="00955627" w:rsidRPr="00955627">
              <w:rPr>
                <w:b/>
                <w:bCs/>
              </w:rPr>
              <w:t>S</w:t>
            </w:r>
            <w:r>
              <w:rPr>
                <w:b/>
                <w:bCs/>
              </w:rPr>
              <w:t>IGNATION</w:t>
            </w:r>
          </w:p>
        </w:tc>
        <w:tc>
          <w:tcPr>
            <w:tcW w:w="3969" w:type="dxa"/>
          </w:tcPr>
          <w:p w14:paraId="0D9E50AB" w14:textId="6112FB3A" w:rsidR="00955627" w:rsidRPr="00955627" w:rsidRDefault="00955627" w:rsidP="00955627">
            <w:pPr>
              <w:jc w:val="center"/>
              <w:rPr>
                <w:b/>
                <w:bCs/>
              </w:rPr>
            </w:pPr>
            <w:r w:rsidRPr="00955627">
              <w:rPr>
                <w:b/>
                <w:bCs/>
              </w:rPr>
              <w:t>Montant en euros</w:t>
            </w:r>
            <w:r w:rsidR="00512D89">
              <w:rPr>
                <w:b/>
                <w:bCs/>
              </w:rPr>
              <w:t xml:space="preserve"> H.T.</w:t>
            </w:r>
          </w:p>
        </w:tc>
      </w:tr>
      <w:tr w:rsidR="00955627" w14:paraId="7949B9A9" w14:textId="77777777" w:rsidTr="0033138D">
        <w:trPr>
          <w:trHeight w:val="983"/>
        </w:trPr>
        <w:tc>
          <w:tcPr>
            <w:tcW w:w="7508" w:type="dxa"/>
          </w:tcPr>
          <w:p w14:paraId="004FDD05" w14:textId="77777777" w:rsidR="00955627" w:rsidRDefault="00955627"/>
          <w:p w14:paraId="6BDB4973" w14:textId="230A6DA0" w:rsidR="00512D89" w:rsidRDefault="00512D89">
            <w:r>
              <w:t xml:space="preserve">Fourniture </w:t>
            </w:r>
            <w:r w:rsidRPr="00512D89">
              <w:t>d</w:t>
            </w:r>
            <w:r w:rsidR="009479B9">
              <w:t>’</w:t>
            </w:r>
            <w:r w:rsidRPr="00512D89">
              <w:t>u</w:t>
            </w:r>
            <w:r w:rsidR="009479B9">
              <w:t xml:space="preserve">n </w:t>
            </w:r>
            <w:proofErr w:type="spellStart"/>
            <w:r w:rsidR="009479B9" w:rsidRPr="003A145B">
              <w:t>ellipsomètre</w:t>
            </w:r>
            <w:proofErr w:type="spellEnd"/>
            <w:r w:rsidR="009479B9" w:rsidRPr="003A145B">
              <w:t xml:space="preserve"> spectroscopique compact</w:t>
            </w:r>
            <w:r w:rsidR="00085BD8" w:rsidRPr="003A145B">
              <w:t xml:space="preserve"> (conformément aux prescriptions techniques décrites dans le CCP du marché)</w:t>
            </w:r>
          </w:p>
        </w:tc>
        <w:tc>
          <w:tcPr>
            <w:tcW w:w="3969" w:type="dxa"/>
          </w:tcPr>
          <w:p w14:paraId="569DA82D" w14:textId="77777777" w:rsidR="00955627" w:rsidRDefault="00955627"/>
        </w:tc>
      </w:tr>
      <w:tr w:rsidR="00955627" w14:paraId="62B32138" w14:textId="77777777" w:rsidTr="0033138D">
        <w:trPr>
          <w:trHeight w:val="983"/>
        </w:trPr>
        <w:tc>
          <w:tcPr>
            <w:tcW w:w="7508" w:type="dxa"/>
          </w:tcPr>
          <w:p w14:paraId="261F2106" w14:textId="77777777" w:rsidR="00955627" w:rsidRDefault="00955627"/>
          <w:p w14:paraId="1C647724" w14:textId="2448FAAD" w:rsidR="00512D89" w:rsidRDefault="00512D89">
            <w:r>
              <w:t xml:space="preserve">Installation </w:t>
            </w:r>
            <w:r w:rsidR="009479B9">
              <w:t>et mise en service de l’</w:t>
            </w:r>
            <w:proofErr w:type="spellStart"/>
            <w:r w:rsidR="009479B9" w:rsidRPr="003A145B">
              <w:t>ellipsomètre</w:t>
            </w:r>
            <w:proofErr w:type="spellEnd"/>
            <w:r w:rsidR="009479B9" w:rsidRPr="003A145B">
              <w:t xml:space="preserve"> spectroscopique</w:t>
            </w:r>
          </w:p>
        </w:tc>
        <w:tc>
          <w:tcPr>
            <w:tcW w:w="3969" w:type="dxa"/>
          </w:tcPr>
          <w:p w14:paraId="553B6589" w14:textId="77777777" w:rsidR="00955627" w:rsidRDefault="00955627"/>
        </w:tc>
      </w:tr>
      <w:tr w:rsidR="00955627" w14:paraId="53EB9030" w14:textId="77777777" w:rsidTr="0033138D">
        <w:trPr>
          <w:trHeight w:val="983"/>
        </w:trPr>
        <w:tc>
          <w:tcPr>
            <w:tcW w:w="7508" w:type="dxa"/>
          </w:tcPr>
          <w:p w14:paraId="35671B7D" w14:textId="77777777" w:rsidR="00955627" w:rsidRDefault="00955627"/>
          <w:p w14:paraId="0D0E4321" w14:textId="0C2B41DC" w:rsidR="00512D89" w:rsidRDefault="00512D89">
            <w:r>
              <w:t>Formation à l’utilisation</w:t>
            </w:r>
            <w:r w:rsidR="009479B9">
              <w:t xml:space="preserve"> </w:t>
            </w:r>
            <w:r w:rsidR="00F4766D">
              <w:t xml:space="preserve">de </w:t>
            </w:r>
            <w:r w:rsidR="00F4766D" w:rsidRPr="003A145B">
              <w:t>l’équipement + logiciel</w:t>
            </w:r>
            <w:r w:rsidR="009479B9" w:rsidRPr="003A145B">
              <w:t xml:space="preserve"> </w:t>
            </w:r>
            <w:r w:rsidRPr="003A145B">
              <w:t xml:space="preserve">(à effectuer </w:t>
            </w:r>
            <w:r w:rsidR="00F4766D" w:rsidRPr="003A145B">
              <w:t>dans l</w:t>
            </w:r>
            <w:r w:rsidR="00DC7400" w:rsidRPr="003A145B">
              <w:t>es</w:t>
            </w:r>
            <w:r w:rsidR="00F4766D" w:rsidRPr="003A145B">
              <w:t xml:space="preserve"> </w:t>
            </w:r>
            <w:r w:rsidR="00DC7400" w:rsidRPr="003A145B">
              <w:t xml:space="preserve">3 </w:t>
            </w:r>
            <w:r w:rsidR="00F4766D" w:rsidRPr="003A145B">
              <w:t>semaine</w:t>
            </w:r>
            <w:r w:rsidR="00DC7400" w:rsidRPr="003A145B">
              <w:t>s</w:t>
            </w:r>
            <w:r w:rsidR="00F4766D" w:rsidRPr="003A145B">
              <w:t xml:space="preserve"> suivant l</w:t>
            </w:r>
            <w:r w:rsidR="0036268C" w:rsidRPr="003A145B">
              <w:t>’installation et la mise en service</w:t>
            </w:r>
            <w:r w:rsidR="009479B9" w:rsidRPr="003A145B">
              <w:t xml:space="preserve"> </w:t>
            </w:r>
            <w:r w:rsidR="00DC7400" w:rsidRPr="003A145B">
              <w:t>de l’</w:t>
            </w:r>
            <w:proofErr w:type="spellStart"/>
            <w:r w:rsidR="00DC7400" w:rsidRPr="003A145B">
              <w:t>ellipsomètre</w:t>
            </w:r>
            <w:proofErr w:type="spellEnd"/>
            <w:r w:rsidR="003A145B" w:rsidRPr="003A145B">
              <w:t xml:space="preserve"> spectroscopique</w:t>
            </w:r>
            <w:r w:rsidR="003A145B">
              <w:t xml:space="preserve"> </w:t>
            </w:r>
            <w:r w:rsidRPr="003A145B">
              <w:t>)</w:t>
            </w:r>
          </w:p>
        </w:tc>
        <w:tc>
          <w:tcPr>
            <w:tcW w:w="3969" w:type="dxa"/>
          </w:tcPr>
          <w:p w14:paraId="7731FE09" w14:textId="77777777" w:rsidR="00955627" w:rsidRDefault="00955627"/>
        </w:tc>
      </w:tr>
      <w:tr w:rsidR="007F3A26" w14:paraId="159BAB5E" w14:textId="77777777" w:rsidTr="009C1079">
        <w:trPr>
          <w:trHeight w:val="580"/>
        </w:trPr>
        <w:tc>
          <w:tcPr>
            <w:tcW w:w="7508" w:type="dxa"/>
          </w:tcPr>
          <w:p w14:paraId="4005918E" w14:textId="539DD86D" w:rsidR="007F3A26" w:rsidRPr="007F3A26" w:rsidRDefault="007F3A26" w:rsidP="007F3A26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MONTANT </w:t>
            </w:r>
            <w:r w:rsidRPr="007F3A2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TOTAL H.T.</w:t>
            </w:r>
          </w:p>
        </w:tc>
        <w:tc>
          <w:tcPr>
            <w:tcW w:w="3969" w:type="dxa"/>
          </w:tcPr>
          <w:p w14:paraId="30ADC642" w14:textId="77777777" w:rsidR="007F3A26" w:rsidRDefault="007F3A26"/>
        </w:tc>
      </w:tr>
      <w:tr w:rsidR="007F3A26" w14:paraId="4B7E6E4F" w14:textId="77777777" w:rsidTr="009C1079">
        <w:trPr>
          <w:trHeight w:val="560"/>
        </w:trPr>
        <w:tc>
          <w:tcPr>
            <w:tcW w:w="7508" w:type="dxa"/>
          </w:tcPr>
          <w:p w14:paraId="2DFEFDD7" w14:textId="283CCDB7" w:rsidR="007F3A26" w:rsidRPr="007F3A26" w:rsidRDefault="007F3A26" w:rsidP="007F3A26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MONTANT DE LA </w:t>
            </w:r>
            <w:r w:rsidRPr="007F3A2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TVA</w:t>
            </w:r>
          </w:p>
        </w:tc>
        <w:tc>
          <w:tcPr>
            <w:tcW w:w="3969" w:type="dxa"/>
          </w:tcPr>
          <w:p w14:paraId="2A5CF70D" w14:textId="77777777" w:rsidR="007F3A26" w:rsidRDefault="007F3A26"/>
        </w:tc>
      </w:tr>
      <w:tr w:rsidR="007F3A26" w14:paraId="00D25143" w14:textId="77777777" w:rsidTr="009C1079">
        <w:trPr>
          <w:trHeight w:val="554"/>
        </w:trPr>
        <w:tc>
          <w:tcPr>
            <w:tcW w:w="7508" w:type="dxa"/>
          </w:tcPr>
          <w:p w14:paraId="2B7067E9" w14:textId="07AFBDD1" w:rsidR="007F3A26" w:rsidRPr="007F3A26" w:rsidRDefault="007F3A26" w:rsidP="007F3A26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MONTANT T.T.C</w:t>
            </w:r>
          </w:p>
        </w:tc>
        <w:tc>
          <w:tcPr>
            <w:tcW w:w="3969" w:type="dxa"/>
          </w:tcPr>
          <w:p w14:paraId="124F21DA" w14:textId="77777777" w:rsidR="007F3A26" w:rsidRDefault="007F3A26"/>
        </w:tc>
      </w:tr>
    </w:tbl>
    <w:p w14:paraId="672D15AA" w14:textId="7AF4BD10" w:rsidR="00955627" w:rsidRDefault="00955627"/>
    <w:p w14:paraId="4D48988A" w14:textId="77777777" w:rsidR="0009694D" w:rsidRDefault="0009694D">
      <w:pPr>
        <w:sectPr w:rsidR="0009694D" w:rsidSect="007F3A26">
          <w:footerReference w:type="default" r:id="rId7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5DE01E10" w14:textId="423CBEC3" w:rsidR="0009694D" w:rsidRPr="0009694D" w:rsidRDefault="0009694D" w:rsidP="0009694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09694D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Annexe à l’Acte d’Engagement – annexe financière et délais</w:t>
      </w:r>
    </w:p>
    <w:p w14:paraId="1E5DF738" w14:textId="4CF0572D" w:rsidR="007811DA" w:rsidRDefault="007811DA"/>
    <w:p w14:paraId="3B4D3B6E" w14:textId="1CEDBBE3" w:rsidR="0009694D" w:rsidRDefault="0009694D"/>
    <w:p w14:paraId="45452C9D" w14:textId="77777777" w:rsidR="0009694D" w:rsidRPr="0009694D" w:rsidRDefault="0009694D" w:rsidP="0009694D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right="283"/>
        <w:jc w:val="center"/>
        <w:textAlignment w:val="baseline"/>
        <w:rPr>
          <w:rFonts w:ascii="Book Antiqua" w:eastAsia="Times New Roman" w:hAnsi="Book Antiqua" w:cs="Times New Roman"/>
          <w:b/>
          <w:bCs/>
          <w:sz w:val="28"/>
          <w:szCs w:val="20"/>
          <w:u w:val="single"/>
        </w:rPr>
      </w:pPr>
      <w:r w:rsidRPr="0009694D">
        <w:rPr>
          <w:rFonts w:ascii="Book Antiqua" w:eastAsia="Times New Roman" w:hAnsi="Book Antiqua" w:cs="Times New Roman"/>
          <w:b/>
          <w:bCs/>
          <w:sz w:val="28"/>
          <w:szCs w:val="20"/>
          <w:u w:val="single"/>
        </w:rPr>
        <w:t>Délais d’exécution des prestations</w:t>
      </w:r>
    </w:p>
    <w:p w14:paraId="09CD5E4D" w14:textId="77777777" w:rsidR="0009694D" w:rsidRPr="0009694D" w:rsidRDefault="0009694D" w:rsidP="0009694D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right="283"/>
        <w:jc w:val="center"/>
        <w:textAlignment w:val="baseline"/>
        <w:rPr>
          <w:rFonts w:ascii="Book Antiqua" w:eastAsia="Times New Roman" w:hAnsi="Book Antiqua" w:cs="Times New Roman"/>
          <w:b/>
          <w:bCs/>
          <w:sz w:val="28"/>
          <w:szCs w:val="20"/>
        </w:rPr>
      </w:pPr>
      <w:r w:rsidRPr="0009694D">
        <w:rPr>
          <w:rFonts w:ascii="Book Antiqua" w:eastAsia="Times New Roman" w:hAnsi="Book Antiqua" w:cs="Times New Roman"/>
          <w:b/>
          <w:bCs/>
          <w:sz w:val="28"/>
          <w:szCs w:val="20"/>
        </w:rPr>
        <w:t xml:space="preserve"> </w:t>
      </w:r>
    </w:p>
    <w:p w14:paraId="26A76C97" w14:textId="77777777" w:rsidR="0009694D" w:rsidRPr="0009694D" w:rsidRDefault="0009694D" w:rsidP="0009694D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right="283"/>
        <w:jc w:val="center"/>
        <w:textAlignment w:val="baseline"/>
        <w:rPr>
          <w:rFonts w:ascii="Book Antiqua" w:eastAsia="Times New Roman" w:hAnsi="Book Antiqua" w:cs="Times New Roman"/>
          <w:b/>
          <w:bCs/>
          <w:sz w:val="24"/>
          <w:szCs w:val="24"/>
        </w:rPr>
      </w:pPr>
      <w:r w:rsidRPr="0009694D">
        <w:rPr>
          <w:rFonts w:ascii="Book Antiqua" w:eastAsia="Times New Roman" w:hAnsi="Book Antiqua" w:cs="Times New Roman"/>
          <w:b/>
          <w:bCs/>
          <w:sz w:val="24"/>
          <w:szCs w:val="24"/>
        </w:rPr>
        <w:t xml:space="preserve">Fourniture, installation et mise en service d’un </w:t>
      </w:r>
      <w:proofErr w:type="spellStart"/>
      <w:r w:rsidRPr="0009694D">
        <w:rPr>
          <w:rFonts w:ascii="Book Antiqua" w:eastAsia="Times New Roman" w:hAnsi="Book Antiqua" w:cs="Times New Roman"/>
          <w:b/>
          <w:bCs/>
          <w:sz w:val="24"/>
          <w:szCs w:val="24"/>
        </w:rPr>
        <w:t>ellipsomètre</w:t>
      </w:r>
      <w:proofErr w:type="spellEnd"/>
      <w:r w:rsidRPr="0009694D">
        <w:rPr>
          <w:rFonts w:ascii="Book Antiqua" w:eastAsia="Times New Roman" w:hAnsi="Book Antiqua" w:cs="Times New Roman"/>
          <w:b/>
          <w:bCs/>
          <w:sz w:val="24"/>
          <w:szCs w:val="24"/>
        </w:rPr>
        <w:t xml:space="preserve"> spectroscopique pour le laboratoire de Physique de la Matière Condensée (PMC) de l'Ecole polytechnique </w:t>
      </w:r>
    </w:p>
    <w:p w14:paraId="7FFDB4AB" w14:textId="77777777" w:rsidR="0009694D" w:rsidRPr="0009694D" w:rsidRDefault="0009694D" w:rsidP="0009694D">
      <w:pPr>
        <w:numPr>
          <w:ilvl w:val="12"/>
          <w:numId w:val="0"/>
        </w:numPr>
        <w:tabs>
          <w:tab w:val="left" w:pos="5245"/>
        </w:tabs>
        <w:overflowPunct w:val="0"/>
        <w:autoSpaceDE w:val="0"/>
        <w:autoSpaceDN w:val="0"/>
        <w:adjustRightInd w:val="0"/>
        <w:spacing w:after="0" w:line="240" w:lineRule="auto"/>
        <w:ind w:hanging="142"/>
        <w:jc w:val="center"/>
        <w:textAlignment w:val="baseline"/>
        <w:rPr>
          <w:rFonts w:ascii="Book Antiqua" w:eastAsia="Times New Roman" w:hAnsi="Book Antiqua" w:cs="Times New Roman"/>
          <w:b/>
          <w:sz w:val="24"/>
          <w:szCs w:val="20"/>
          <w:u w:val="single"/>
        </w:rPr>
      </w:pPr>
    </w:p>
    <w:p w14:paraId="4308FFD4" w14:textId="77777777" w:rsidR="0009694D" w:rsidRPr="0009694D" w:rsidRDefault="0009694D" w:rsidP="0009694D">
      <w:pPr>
        <w:jc w:val="center"/>
        <w:rPr>
          <w:b/>
          <w:bCs/>
          <w:i/>
          <w:iCs/>
          <w:u w:val="single"/>
        </w:rPr>
      </w:pPr>
      <w:r w:rsidRPr="0009694D">
        <w:rPr>
          <w:b/>
          <w:bCs/>
          <w:i/>
          <w:iCs/>
          <w:u w:val="single"/>
        </w:rPr>
        <w:t>(à compléter obligatoirement)</w:t>
      </w:r>
    </w:p>
    <w:p w14:paraId="674DAD88" w14:textId="2A0731D8" w:rsidR="0009694D" w:rsidRDefault="0009694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4642"/>
      </w:tblGrid>
      <w:tr w:rsidR="0009694D" w:rsidRPr="0009694D" w14:paraId="5916775C" w14:textId="77777777" w:rsidTr="00421C1F">
        <w:trPr>
          <w:trHeight w:val="618"/>
        </w:trPr>
        <w:tc>
          <w:tcPr>
            <w:tcW w:w="5495" w:type="dxa"/>
            <w:shd w:val="clear" w:color="auto" w:fill="auto"/>
          </w:tcPr>
          <w:p w14:paraId="2939F853" w14:textId="77777777" w:rsidR="0009694D" w:rsidRPr="0009694D" w:rsidRDefault="0009694D" w:rsidP="00096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sz w:val="24"/>
                <w:szCs w:val="20"/>
              </w:rPr>
            </w:pPr>
          </w:p>
          <w:p w14:paraId="2FF843CC" w14:textId="77777777" w:rsidR="0009694D" w:rsidRPr="0009694D" w:rsidRDefault="0009694D" w:rsidP="00096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sz w:val="24"/>
                <w:szCs w:val="20"/>
              </w:rPr>
            </w:pPr>
            <w:r w:rsidRPr="0009694D">
              <w:rPr>
                <w:rFonts w:ascii="Book Antiqua" w:eastAsia="Times New Roman" w:hAnsi="Book Antiqua" w:cs="Times New Roman"/>
                <w:b/>
                <w:sz w:val="24"/>
                <w:szCs w:val="20"/>
              </w:rPr>
              <w:t>Description du délai</w:t>
            </w:r>
          </w:p>
          <w:p w14:paraId="624DB310" w14:textId="77777777" w:rsidR="0009694D" w:rsidRPr="0009694D" w:rsidRDefault="0009694D" w:rsidP="00096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sz w:val="24"/>
                <w:szCs w:val="20"/>
              </w:rPr>
            </w:pPr>
          </w:p>
        </w:tc>
        <w:tc>
          <w:tcPr>
            <w:tcW w:w="4642" w:type="dxa"/>
          </w:tcPr>
          <w:p w14:paraId="59DB515D" w14:textId="77777777" w:rsidR="0009694D" w:rsidRPr="0009694D" w:rsidRDefault="0009694D" w:rsidP="00096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sz w:val="24"/>
                <w:szCs w:val="20"/>
              </w:rPr>
            </w:pPr>
          </w:p>
          <w:p w14:paraId="4DCD53D8" w14:textId="77777777" w:rsidR="0009694D" w:rsidRPr="0009694D" w:rsidRDefault="0009694D" w:rsidP="00096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sz w:val="24"/>
                <w:szCs w:val="20"/>
              </w:rPr>
            </w:pPr>
            <w:r w:rsidRPr="0009694D">
              <w:rPr>
                <w:rFonts w:ascii="Book Antiqua" w:eastAsia="Times New Roman" w:hAnsi="Book Antiqua" w:cs="Times New Roman"/>
                <w:b/>
                <w:sz w:val="24"/>
                <w:szCs w:val="20"/>
              </w:rPr>
              <w:t>Délai en nombre de semaines</w:t>
            </w:r>
          </w:p>
        </w:tc>
      </w:tr>
      <w:tr w:rsidR="0009694D" w:rsidRPr="0009694D" w14:paraId="07DC7CF3" w14:textId="77777777" w:rsidTr="00421C1F">
        <w:tc>
          <w:tcPr>
            <w:tcW w:w="5495" w:type="dxa"/>
            <w:shd w:val="clear" w:color="auto" w:fill="auto"/>
          </w:tcPr>
          <w:p w14:paraId="4DEDE1DB" w14:textId="77777777" w:rsidR="0009694D" w:rsidRPr="0009694D" w:rsidRDefault="0009694D" w:rsidP="00096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  <w:p w14:paraId="39FE7BCE" w14:textId="77777777" w:rsidR="0009694D" w:rsidRPr="0009694D" w:rsidRDefault="0009694D" w:rsidP="0009694D">
            <w:pPr>
              <w:numPr>
                <w:ilvl w:val="0"/>
                <w:numId w:val="1"/>
              </w:num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contextualSpacing/>
              <w:jc w:val="both"/>
              <w:textAlignment w:val="baseline"/>
              <w:rPr>
                <w:rFonts w:ascii="Book Antiqua" w:eastAsia="Times New Roman" w:hAnsi="Book Antiqua" w:cs="Times New Roman"/>
                <w:sz w:val="24"/>
                <w:szCs w:val="20"/>
                <w:u w:val="single"/>
              </w:rPr>
            </w:pPr>
            <w:r w:rsidRPr="0009694D">
              <w:rPr>
                <w:rFonts w:ascii="Book Antiqua" w:eastAsia="Times New Roman" w:hAnsi="Book Antiqua" w:cs="Times New Roman"/>
                <w:sz w:val="24"/>
                <w:szCs w:val="20"/>
              </w:rPr>
              <w:t xml:space="preserve">Délai de livraison, d’installation et de mise en service d’un </w:t>
            </w:r>
            <w:proofErr w:type="spellStart"/>
            <w:r w:rsidRPr="0009694D">
              <w:rPr>
                <w:rFonts w:ascii="Book Antiqua" w:eastAsia="Times New Roman" w:hAnsi="Book Antiqua" w:cs="Times New Roman"/>
                <w:iCs/>
                <w:sz w:val="24"/>
                <w:szCs w:val="20"/>
              </w:rPr>
              <w:t>ellipsomètre</w:t>
            </w:r>
            <w:proofErr w:type="spellEnd"/>
            <w:r w:rsidRPr="0009694D">
              <w:rPr>
                <w:rFonts w:ascii="Book Antiqua" w:eastAsia="Times New Roman" w:hAnsi="Book Antiqua" w:cs="Times New Roman"/>
                <w:iCs/>
                <w:sz w:val="24"/>
                <w:szCs w:val="20"/>
              </w:rPr>
              <w:t xml:space="preserve"> spectroscopique compact</w:t>
            </w:r>
            <w:r w:rsidRPr="0009694D">
              <w:rPr>
                <w:rFonts w:ascii="Book Antiqua" w:eastAsia="Times New Roman" w:hAnsi="Book Antiqua" w:cs="Times New Roman"/>
                <w:iCs/>
                <w:sz w:val="24"/>
                <w:szCs w:val="20"/>
                <w:u w:val="single"/>
              </w:rPr>
              <w:t xml:space="preserve"> </w:t>
            </w:r>
            <w:r w:rsidRPr="0009694D">
              <w:rPr>
                <w:rFonts w:ascii="Book Antiqua" w:eastAsia="Times New Roman" w:hAnsi="Book Antiqua" w:cs="Times New Roman"/>
                <w:i/>
                <w:sz w:val="24"/>
                <w:szCs w:val="20"/>
                <w:u w:val="single"/>
              </w:rPr>
              <w:t>(à compter de la date de notification du marché)</w:t>
            </w:r>
          </w:p>
          <w:p w14:paraId="72E0613A" w14:textId="77777777" w:rsidR="0009694D" w:rsidRPr="0009694D" w:rsidRDefault="0009694D" w:rsidP="00096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textAlignment w:val="baseline"/>
              <w:rPr>
                <w:rFonts w:ascii="Book Antiqua" w:eastAsia="Times New Roman" w:hAnsi="Book Antiqua" w:cs="Times New Roman"/>
                <w:sz w:val="24"/>
                <w:szCs w:val="20"/>
                <w:u w:val="single"/>
              </w:rPr>
            </w:pPr>
          </w:p>
          <w:p w14:paraId="24FEF4A5" w14:textId="77777777" w:rsidR="0009694D" w:rsidRPr="0009694D" w:rsidRDefault="0009694D" w:rsidP="00096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  <w:p w14:paraId="63FC1A1B" w14:textId="77777777" w:rsidR="0009694D" w:rsidRPr="0009694D" w:rsidRDefault="0009694D" w:rsidP="00096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</w:pPr>
            <w:r w:rsidRPr="0009694D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  <w:t xml:space="preserve">A noter </w:t>
            </w:r>
            <w:r w:rsidRPr="0009694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que le délai maximal de </w:t>
            </w:r>
            <w:proofErr w:type="spellStart"/>
            <w:r w:rsidRPr="0009694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livraison,d’installation</w:t>
            </w:r>
            <w:proofErr w:type="spellEnd"/>
            <w:r w:rsidRPr="0009694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et de mise en service du matériel  est de </w:t>
            </w:r>
            <w:r w:rsidRPr="0009694D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  <w:t>6 mois à compter de la date de notification du marché</w:t>
            </w:r>
          </w:p>
          <w:p w14:paraId="5982788A" w14:textId="77777777" w:rsidR="0009694D" w:rsidRPr="0009694D" w:rsidRDefault="0009694D" w:rsidP="00096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</w:pPr>
          </w:p>
          <w:p w14:paraId="7D573433" w14:textId="77777777" w:rsidR="0009694D" w:rsidRPr="0009694D" w:rsidRDefault="0009694D" w:rsidP="00096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  <w:u w:val="single"/>
              </w:rPr>
            </w:pPr>
          </w:p>
          <w:p w14:paraId="157A8237" w14:textId="77777777" w:rsidR="0009694D" w:rsidRPr="0009694D" w:rsidRDefault="0009694D" w:rsidP="00096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  <w:u w:val="single"/>
              </w:rPr>
            </w:pPr>
          </w:p>
          <w:p w14:paraId="17E22ADC" w14:textId="77777777" w:rsidR="0009694D" w:rsidRPr="0009694D" w:rsidRDefault="0009694D" w:rsidP="00096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  <w:u w:val="single"/>
              </w:rPr>
            </w:pPr>
            <w:r w:rsidRPr="0009694D"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  <w:u w:val="single"/>
              </w:rPr>
              <w:t>Joindre obligatoirement un planning détaillé</w:t>
            </w:r>
          </w:p>
          <w:p w14:paraId="5A92FA36" w14:textId="77777777" w:rsidR="0009694D" w:rsidRPr="0009694D" w:rsidRDefault="0009694D" w:rsidP="00096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4642" w:type="dxa"/>
          </w:tcPr>
          <w:p w14:paraId="5395BD9C" w14:textId="77777777" w:rsidR="0009694D" w:rsidRPr="0009694D" w:rsidRDefault="0009694D" w:rsidP="00096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  <w:p w14:paraId="3297FB44" w14:textId="77777777" w:rsidR="0009694D" w:rsidRPr="0009694D" w:rsidRDefault="0009694D" w:rsidP="000969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09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B8F2145" w14:textId="77777777" w:rsidR="0009694D" w:rsidRPr="0009694D" w:rsidRDefault="0009694D" w:rsidP="000969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09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CFC0513" w14:textId="77777777" w:rsidR="0009694D" w:rsidRPr="0009694D" w:rsidRDefault="0009694D" w:rsidP="000969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09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B5B5570" w14:textId="77777777" w:rsidR="0009694D" w:rsidRPr="0009694D" w:rsidRDefault="0009694D" w:rsidP="000969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09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9E9719F" w14:textId="77777777" w:rsidR="0009694D" w:rsidRPr="0009694D" w:rsidRDefault="0009694D" w:rsidP="000969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09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BB8A2A0" w14:textId="77777777" w:rsidR="0009694D" w:rsidRPr="0009694D" w:rsidRDefault="0009694D" w:rsidP="000969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09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543A101" w14:textId="77777777" w:rsidR="0009694D" w:rsidRPr="0009694D" w:rsidRDefault="0009694D" w:rsidP="000969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09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E8464C7" w14:textId="77777777" w:rsidR="0009694D" w:rsidRPr="0009694D" w:rsidRDefault="0009694D" w:rsidP="000969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09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81AEFBA" w14:textId="77777777" w:rsidR="0009694D" w:rsidRPr="0009694D" w:rsidRDefault="0009694D" w:rsidP="000969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09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C6B6659" w14:textId="77777777" w:rsidR="0009694D" w:rsidRPr="0009694D" w:rsidRDefault="0009694D" w:rsidP="000969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09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F422B84" w14:textId="77777777" w:rsidR="0009694D" w:rsidRPr="0009694D" w:rsidRDefault="0009694D" w:rsidP="000969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09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88C2FDB" w14:textId="77777777" w:rsidR="0009694D" w:rsidRPr="0009694D" w:rsidRDefault="0009694D" w:rsidP="000969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09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514DAA6" w14:textId="77777777" w:rsidR="0009694D" w:rsidRPr="0009694D" w:rsidRDefault="0009694D" w:rsidP="000969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09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C14CFF8" w14:textId="77777777" w:rsidR="0009694D" w:rsidRPr="0009694D" w:rsidRDefault="0009694D" w:rsidP="000969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09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57B49BD" w14:textId="77777777" w:rsidR="0009694D" w:rsidRPr="0009694D" w:rsidRDefault="0009694D" w:rsidP="000969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09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5C8C030" w14:textId="77777777" w:rsidR="0009694D" w:rsidRPr="0009694D" w:rsidRDefault="0009694D" w:rsidP="000969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09" w:firstLine="708"/>
              <w:jc w:val="both"/>
              <w:textAlignment w:val="baseline"/>
              <w:rPr>
                <w:rFonts w:ascii="Times New Roman" w:eastAsia="Times New Roman" w:hAnsi="Times New Roman" w:cs="Times New Roman"/>
                <w:color w:val="4472C4" w:themeColor="accent1"/>
              </w:rPr>
            </w:pPr>
          </w:p>
          <w:p w14:paraId="2181B3D3" w14:textId="77777777" w:rsidR="0009694D" w:rsidRPr="0009694D" w:rsidRDefault="0009694D" w:rsidP="000969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09" w:firstLine="708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09694D" w:rsidRPr="0009694D" w14:paraId="7F498D5A" w14:textId="77777777" w:rsidTr="00421C1F">
        <w:tc>
          <w:tcPr>
            <w:tcW w:w="5495" w:type="dxa"/>
            <w:shd w:val="clear" w:color="auto" w:fill="auto"/>
          </w:tcPr>
          <w:p w14:paraId="30B21AD8" w14:textId="77777777" w:rsidR="0009694D" w:rsidRPr="0009694D" w:rsidRDefault="0009694D" w:rsidP="00096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sz w:val="24"/>
                <w:szCs w:val="20"/>
              </w:rPr>
            </w:pPr>
          </w:p>
          <w:p w14:paraId="3BBC9C86" w14:textId="77777777" w:rsidR="0009694D" w:rsidRPr="0009694D" w:rsidRDefault="0009694D" w:rsidP="00096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sz w:val="24"/>
                <w:szCs w:val="20"/>
              </w:rPr>
            </w:pPr>
            <w:r w:rsidRPr="0009694D">
              <w:rPr>
                <w:rFonts w:ascii="Book Antiqua" w:eastAsia="Times New Roman" w:hAnsi="Book Antiqua" w:cs="Times New Roman"/>
                <w:b/>
                <w:sz w:val="24"/>
                <w:szCs w:val="20"/>
              </w:rPr>
              <w:t>Description du délai</w:t>
            </w:r>
          </w:p>
          <w:p w14:paraId="4DCD822B" w14:textId="77777777" w:rsidR="0009694D" w:rsidRPr="0009694D" w:rsidRDefault="0009694D" w:rsidP="00096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4642" w:type="dxa"/>
          </w:tcPr>
          <w:p w14:paraId="60077C04" w14:textId="77777777" w:rsidR="0009694D" w:rsidRPr="0009694D" w:rsidRDefault="0009694D" w:rsidP="00096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sz w:val="24"/>
                <w:szCs w:val="20"/>
              </w:rPr>
            </w:pPr>
          </w:p>
          <w:p w14:paraId="1A2DA1D6" w14:textId="77777777" w:rsidR="0009694D" w:rsidRPr="0009694D" w:rsidRDefault="0009694D" w:rsidP="00096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sz w:val="24"/>
                <w:szCs w:val="20"/>
              </w:rPr>
            </w:pPr>
            <w:r w:rsidRPr="0009694D">
              <w:rPr>
                <w:rFonts w:ascii="Book Antiqua" w:eastAsia="Times New Roman" w:hAnsi="Book Antiqua" w:cs="Times New Roman"/>
                <w:b/>
                <w:sz w:val="24"/>
                <w:szCs w:val="20"/>
              </w:rPr>
              <w:t>Délai en jours ouvrés</w:t>
            </w:r>
          </w:p>
          <w:p w14:paraId="63A6564C" w14:textId="77777777" w:rsidR="0009694D" w:rsidRPr="0009694D" w:rsidRDefault="0009694D" w:rsidP="00096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jc w:val="center"/>
              <w:textAlignment w:val="baseline"/>
              <w:rPr>
                <w:rFonts w:ascii="Book Antiqua" w:eastAsia="Times New Roman" w:hAnsi="Book Antiqua" w:cs="Times New Roman"/>
                <w:b/>
                <w:sz w:val="24"/>
                <w:szCs w:val="20"/>
              </w:rPr>
            </w:pPr>
          </w:p>
        </w:tc>
      </w:tr>
      <w:tr w:rsidR="0009694D" w:rsidRPr="0009694D" w14:paraId="66DEE842" w14:textId="77777777" w:rsidTr="00421C1F">
        <w:tc>
          <w:tcPr>
            <w:tcW w:w="5495" w:type="dxa"/>
            <w:shd w:val="clear" w:color="auto" w:fill="auto"/>
          </w:tcPr>
          <w:p w14:paraId="43C0BD8A" w14:textId="77777777" w:rsidR="0009694D" w:rsidRPr="0009694D" w:rsidRDefault="0009694D" w:rsidP="00096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  <w:p w14:paraId="54343D1C" w14:textId="77777777" w:rsidR="0009694D" w:rsidRPr="0009694D" w:rsidRDefault="0009694D" w:rsidP="0009694D">
            <w:pPr>
              <w:numPr>
                <w:ilvl w:val="0"/>
                <w:numId w:val="1"/>
              </w:num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contextualSpacing/>
              <w:jc w:val="both"/>
              <w:textAlignment w:val="baseline"/>
              <w:rPr>
                <w:rFonts w:ascii="Book Antiqua" w:eastAsia="Times New Roman" w:hAnsi="Book Antiqua" w:cs="Times New Roman"/>
                <w:sz w:val="24"/>
                <w:szCs w:val="20"/>
              </w:rPr>
            </w:pPr>
            <w:r w:rsidRPr="0009694D">
              <w:rPr>
                <w:rFonts w:ascii="Book Antiqua" w:eastAsia="Times New Roman" w:hAnsi="Book Antiqua" w:cs="Times New Roman"/>
                <w:sz w:val="24"/>
                <w:szCs w:val="20"/>
              </w:rPr>
              <w:t>Délai d’intervention et de réparation dans le cadre de la garantie </w:t>
            </w:r>
          </w:p>
          <w:p w14:paraId="73193D2D" w14:textId="77777777" w:rsidR="0009694D" w:rsidRPr="0009694D" w:rsidRDefault="0009694D" w:rsidP="00096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textAlignment w:val="baseline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  <w:p w14:paraId="2A4CD7AB" w14:textId="77777777" w:rsidR="0009694D" w:rsidRPr="0009694D" w:rsidRDefault="0009694D" w:rsidP="00096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  <w:p w14:paraId="60FA7963" w14:textId="77777777" w:rsidR="0009694D" w:rsidRPr="0009694D" w:rsidRDefault="0009694D" w:rsidP="00096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4642" w:type="dxa"/>
          </w:tcPr>
          <w:p w14:paraId="040FA2A3" w14:textId="77777777" w:rsidR="0009694D" w:rsidRPr="0009694D" w:rsidRDefault="0009694D" w:rsidP="0009694D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</w:p>
        </w:tc>
      </w:tr>
    </w:tbl>
    <w:p w14:paraId="4E80A6C1" w14:textId="77777777" w:rsidR="009479B9" w:rsidRPr="009479B9" w:rsidRDefault="009479B9" w:rsidP="009479B9">
      <w:pPr>
        <w:ind w:firstLine="708"/>
      </w:pPr>
    </w:p>
    <w:sectPr w:rsidR="009479B9" w:rsidRPr="009479B9" w:rsidSect="000969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9AA2F" w14:textId="77777777" w:rsidR="005A77EB" w:rsidRDefault="005A77EB" w:rsidP="00E3722A">
      <w:pPr>
        <w:spacing w:after="0" w:line="240" w:lineRule="auto"/>
      </w:pPr>
      <w:r>
        <w:separator/>
      </w:r>
    </w:p>
  </w:endnote>
  <w:endnote w:type="continuationSeparator" w:id="0">
    <w:p w14:paraId="0CF43B07" w14:textId="77777777" w:rsidR="005A77EB" w:rsidRDefault="005A77EB" w:rsidP="00E37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B7A6D" w14:textId="550747FB" w:rsidR="00E3722A" w:rsidRDefault="00E3722A" w:rsidP="0009694D">
    <w:pPr>
      <w:pStyle w:val="Pieddepage"/>
    </w:pPr>
    <w:r>
      <w:t>MX2</w:t>
    </w:r>
    <w:r w:rsidR="007F3A26">
      <w:t>5</w:t>
    </w:r>
    <w:r>
      <w:t>-</w:t>
    </w:r>
    <w:r w:rsidR="009479B9">
      <w:t>13</w:t>
    </w:r>
    <w:r w:rsidR="007F3A26">
      <w:t>7</w:t>
    </w:r>
    <w:r w:rsidR="0009694D">
      <w:tab/>
    </w:r>
    <w:r w:rsidR="0009694D">
      <w:tab/>
      <w:t xml:space="preserve">Page </w:t>
    </w:r>
    <w:r w:rsidR="0009694D">
      <w:rPr>
        <w:b/>
        <w:bCs/>
      </w:rPr>
      <w:fldChar w:fldCharType="begin"/>
    </w:r>
    <w:r w:rsidR="0009694D">
      <w:rPr>
        <w:b/>
        <w:bCs/>
      </w:rPr>
      <w:instrText>PAGE  \* Arabic  \* MERGEFORMAT</w:instrText>
    </w:r>
    <w:r w:rsidR="0009694D">
      <w:rPr>
        <w:b/>
        <w:bCs/>
      </w:rPr>
      <w:fldChar w:fldCharType="separate"/>
    </w:r>
    <w:r w:rsidR="0009694D">
      <w:rPr>
        <w:b/>
        <w:bCs/>
      </w:rPr>
      <w:t>1</w:t>
    </w:r>
    <w:r w:rsidR="0009694D">
      <w:rPr>
        <w:b/>
        <w:bCs/>
      </w:rPr>
      <w:fldChar w:fldCharType="end"/>
    </w:r>
    <w:r w:rsidR="0009694D">
      <w:t xml:space="preserve"> sur </w:t>
    </w:r>
    <w:r w:rsidR="0009694D">
      <w:rPr>
        <w:b/>
        <w:bCs/>
      </w:rPr>
      <w:fldChar w:fldCharType="begin"/>
    </w:r>
    <w:r w:rsidR="0009694D">
      <w:rPr>
        <w:b/>
        <w:bCs/>
      </w:rPr>
      <w:instrText>NUMPAGES  \* Arabic  \* MERGEFORMAT</w:instrText>
    </w:r>
    <w:r w:rsidR="0009694D">
      <w:rPr>
        <w:b/>
        <w:bCs/>
      </w:rPr>
      <w:fldChar w:fldCharType="separate"/>
    </w:r>
    <w:r w:rsidR="0009694D">
      <w:rPr>
        <w:b/>
        <w:bCs/>
      </w:rPr>
      <w:t>2</w:t>
    </w:r>
    <w:r w:rsidR="0009694D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ECE2" w14:textId="77777777" w:rsidR="005A77EB" w:rsidRDefault="005A77EB" w:rsidP="00E3722A">
      <w:pPr>
        <w:spacing w:after="0" w:line="240" w:lineRule="auto"/>
      </w:pPr>
      <w:r>
        <w:separator/>
      </w:r>
    </w:p>
  </w:footnote>
  <w:footnote w:type="continuationSeparator" w:id="0">
    <w:p w14:paraId="32D01FFB" w14:textId="77777777" w:rsidR="005A77EB" w:rsidRDefault="005A77EB" w:rsidP="00E37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C520DD"/>
    <w:multiLevelType w:val="hybridMultilevel"/>
    <w:tmpl w:val="0FCC5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645"/>
    <w:rsid w:val="00085BD8"/>
    <w:rsid w:val="0009694D"/>
    <w:rsid w:val="000A1313"/>
    <w:rsid w:val="000F4645"/>
    <w:rsid w:val="00133F82"/>
    <w:rsid w:val="001C1AC6"/>
    <w:rsid w:val="00300860"/>
    <w:rsid w:val="0033138D"/>
    <w:rsid w:val="0036268C"/>
    <w:rsid w:val="003A145B"/>
    <w:rsid w:val="003C1204"/>
    <w:rsid w:val="003D09D9"/>
    <w:rsid w:val="004624E0"/>
    <w:rsid w:val="004D34DA"/>
    <w:rsid w:val="00512D89"/>
    <w:rsid w:val="00520D02"/>
    <w:rsid w:val="005A77EB"/>
    <w:rsid w:val="005E5E2F"/>
    <w:rsid w:val="006D24C7"/>
    <w:rsid w:val="007811DA"/>
    <w:rsid w:val="007F3A26"/>
    <w:rsid w:val="009479B9"/>
    <w:rsid w:val="00955627"/>
    <w:rsid w:val="009C1079"/>
    <w:rsid w:val="00B06DAA"/>
    <w:rsid w:val="00BA6A15"/>
    <w:rsid w:val="00BF03FD"/>
    <w:rsid w:val="00C54E79"/>
    <w:rsid w:val="00C67833"/>
    <w:rsid w:val="00DC4B25"/>
    <w:rsid w:val="00DC7400"/>
    <w:rsid w:val="00E3722A"/>
    <w:rsid w:val="00EF6073"/>
    <w:rsid w:val="00F4766D"/>
    <w:rsid w:val="00FA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72504D"/>
  <w15:chartTrackingRefBased/>
  <w15:docId w15:val="{3C438FD4-42BC-48B7-868F-B4766A10A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627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55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37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3722A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37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3722A"/>
    <w:rPr>
      <w:rFonts w:eastAsiaTheme="minorEastAsia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F607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F6073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F607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479B9"/>
    <w:pPr>
      <w:widowControl/>
      <w:adjustRightInd/>
      <w:spacing w:after="160"/>
      <w:jc w:val="left"/>
      <w:textAlignment w:val="auto"/>
    </w:pPr>
    <w:rPr>
      <w:rFonts w:asciiTheme="minorHAnsi" w:eastAsiaTheme="minorEastAsia" w:hAnsiTheme="minorHAnsi" w:cstheme="minorBid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479B9"/>
    <w:rPr>
      <w:rFonts w:ascii="Times New Roman" w:eastAsiaTheme="minorEastAsia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7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766D"/>
    <w:rPr>
      <w:rFonts w:ascii="Segoe UI" w:eastAsiaTheme="minorEastAsia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250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Fluneau Sophie (Mme)</dc:creator>
  <cp:keywords/>
  <dc:description/>
  <cp:lastModifiedBy>Fluneau Sophie (Mme)</cp:lastModifiedBy>
  <cp:revision>4</cp:revision>
  <dcterms:created xsi:type="dcterms:W3CDTF">2026-02-11T15:32:00Z</dcterms:created>
  <dcterms:modified xsi:type="dcterms:W3CDTF">2026-02-19T14:48:00Z</dcterms:modified>
</cp:coreProperties>
</file>